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5" w:rsidRPr="00364985" w:rsidRDefault="00364985" w:rsidP="00364985">
      <w:pPr>
        <w:jc w:val="center"/>
        <w:rPr>
          <w:rFonts w:ascii="Broadway" w:hAnsi="Broadway" w:cs="Arial"/>
          <w:sz w:val="52"/>
          <w:szCs w:val="52"/>
        </w:rPr>
      </w:pPr>
      <w:r w:rsidRPr="00364985">
        <w:rPr>
          <w:rFonts w:ascii="Broadway" w:hAnsi="Broadway" w:cs="Arial"/>
          <w:sz w:val="52"/>
          <w:szCs w:val="52"/>
        </w:rPr>
        <w:t xml:space="preserve">Regulamin </w:t>
      </w:r>
    </w:p>
    <w:p w:rsidR="00364985" w:rsidRPr="00364985" w:rsidRDefault="00364985" w:rsidP="00364985">
      <w:pPr>
        <w:jc w:val="center"/>
        <w:rPr>
          <w:rFonts w:ascii="Haettenschweiler" w:hAnsi="Haettenschweiler" w:cs="Arial"/>
          <w:b/>
          <w:sz w:val="52"/>
          <w:szCs w:val="52"/>
        </w:rPr>
      </w:pPr>
      <w:r w:rsidRPr="00364985">
        <w:rPr>
          <w:rFonts w:ascii="Haettenschweiler" w:hAnsi="Haettenschweiler" w:cs="Arial"/>
          <w:b/>
          <w:sz w:val="52"/>
          <w:szCs w:val="52"/>
        </w:rPr>
        <w:t>,,II Mikołajkowego Turnieju Piłki Siatkowej</w:t>
      </w:r>
    </w:p>
    <w:p w:rsidR="00364985" w:rsidRPr="00364985" w:rsidRDefault="00364985" w:rsidP="00364985">
      <w:pPr>
        <w:jc w:val="center"/>
        <w:rPr>
          <w:rFonts w:ascii="Haettenschweiler" w:hAnsi="Haettenschweiler" w:cs="Arial"/>
          <w:b/>
          <w:sz w:val="52"/>
          <w:szCs w:val="52"/>
        </w:rPr>
      </w:pPr>
      <w:r w:rsidRPr="00364985">
        <w:rPr>
          <w:rFonts w:ascii="Haettenschweiler" w:hAnsi="Haettenschweiler" w:cs="Arial"/>
          <w:b/>
          <w:sz w:val="52"/>
          <w:szCs w:val="52"/>
        </w:rPr>
        <w:t>- SIATKARZE DZIECIOM”</w:t>
      </w:r>
    </w:p>
    <w:p w:rsidR="00364985" w:rsidRPr="00364985" w:rsidRDefault="00364985" w:rsidP="00364985">
      <w:pPr>
        <w:jc w:val="center"/>
        <w:rPr>
          <w:rFonts w:ascii="Broadway" w:hAnsi="Broadway"/>
          <w:sz w:val="52"/>
          <w:szCs w:val="5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Organizatorzy</w:t>
      </w:r>
    </w:p>
    <w:p w:rsidR="00364985" w:rsidRPr="008A388E" w:rsidRDefault="00364985" w:rsidP="00364985">
      <w:pPr>
        <w:pStyle w:val="Akapitzlist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 xml:space="preserve">Miejsko-Gminny Klub Siatkarski MSZANKA Mszana Dolna </w:t>
      </w:r>
    </w:p>
    <w:p w:rsidR="00364985" w:rsidRPr="008A388E" w:rsidRDefault="00364985" w:rsidP="00364985">
      <w:pPr>
        <w:pStyle w:val="Akapitzlist"/>
        <w:rPr>
          <w:rFonts w:asciiTheme="majorHAnsi" w:hAnsiTheme="majorHAnsi"/>
          <w:sz w:val="32"/>
          <w:szCs w:val="3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Termin</w:t>
      </w:r>
    </w:p>
    <w:p w:rsidR="00364985" w:rsidRPr="008A388E" w:rsidRDefault="00364985" w:rsidP="00364985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02.12.2012(niedziela) Start godzina 13.00</w:t>
      </w:r>
    </w:p>
    <w:p w:rsidR="00364985" w:rsidRPr="008A388E" w:rsidRDefault="00364985" w:rsidP="00364985">
      <w:pPr>
        <w:pStyle w:val="Akapitzlist"/>
        <w:rPr>
          <w:rFonts w:asciiTheme="majorHAnsi" w:hAnsiTheme="majorHAnsi"/>
          <w:sz w:val="32"/>
          <w:szCs w:val="3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Cel organizacji turnieju</w:t>
      </w:r>
    </w:p>
    <w:p w:rsidR="00364985" w:rsidRPr="008A388E" w:rsidRDefault="00364985" w:rsidP="00364985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Pomoc charytatywna dla potrzebujących dzieci</w:t>
      </w:r>
    </w:p>
    <w:p w:rsidR="00364985" w:rsidRPr="008A388E" w:rsidRDefault="00364985" w:rsidP="00364985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 xml:space="preserve">Popularyzacja piłki siatkowej na terenie miasta i gminy Mszana Dolna </w:t>
      </w:r>
    </w:p>
    <w:p w:rsidR="00364985" w:rsidRPr="008A388E" w:rsidRDefault="00364985" w:rsidP="00364985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 xml:space="preserve">Krzewienie idei FAIR-PLAY </w:t>
      </w:r>
    </w:p>
    <w:p w:rsidR="00F3490F" w:rsidRDefault="00F3490F" w:rsidP="00F3490F">
      <w:pPr>
        <w:pStyle w:val="Nagwek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Patronat Honorowy:</w:t>
      </w:r>
    </w:p>
    <w:p w:rsidR="00F3490F" w:rsidRDefault="00F3490F" w:rsidP="00F3490F">
      <w:pPr>
        <w:pStyle w:val="Akapitzlist"/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 w:rsidRPr="00F3490F">
        <w:rPr>
          <w:rFonts w:asciiTheme="majorHAnsi" w:hAnsiTheme="majorHAnsi"/>
          <w:sz w:val="32"/>
          <w:szCs w:val="32"/>
        </w:rPr>
        <w:t>Wójt Gminy Mszana Dolna</w:t>
      </w:r>
    </w:p>
    <w:p w:rsidR="0092681F" w:rsidRDefault="0092681F" w:rsidP="00F3490F">
      <w:pPr>
        <w:pStyle w:val="Akapitzlist"/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Burmistrz Miasta Mszana Dolna </w:t>
      </w:r>
    </w:p>
    <w:p w:rsidR="0092681F" w:rsidRPr="00F3490F" w:rsidRDefault="0092681F" w:rsidP="00F3490F">
      <w:pPr>
        <w:pStyle w:val="Akapitzlist"/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Starosta Powiatu Limanowskiego</w:t>
      </w:r>
    </w:p>
    <w:p w:rsidR="00364985" w:rsidRPr="008A388E" w:rsidRDefault="00364985" w:rsidP="00364985">
      <w:pPr>
        <w:pStyle w:val="Akapitzlist"/>
        <w:rPr>
          <w:rFonts w:asciiTheme="majorHAnsi" w:hAnsiTheme="majorHAnsi"/>
          <w:sz w:val="32"/>
          <w:szCs w:val="3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Uczestnictwo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W turnieju biorą udział drużyny zaproszone przez organizatorów (profesjonalne oraz amatorskie)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Maksymalna ilość drużyn w turnieju – 8 (decyduje kolejność odpowiedzi na zaproszenie)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Skład drużyny liczyć musi minimum 6 zawodników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 w:rsidRPr="008A388E">
        <w:rPr>
          <w:rFonts w:asciiTheme="majorHAnsi" w:hAnsiTheme="majorHAnsi"/>
          <w:b/>
          <w:sz w:val="32"/>
          <w:szCs w:val="32"/>
        </w:rPr>
        <w:lastRenderedPageBreak/>
        <w:t>Każdy zawodnik w ramach uczestnictwa dobrowolnie przekazuje organizatorom przygotowaną według swojego uznania PACZKĘ MIKOŁAJKOWĄ do całej puli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 w:rsidRPr="008A388E">
        <w:rPr>
          <w:rFonts w:asciiTheme="majorHAnsi" w:hAnsiTheme="majorHAnsi"/>
          <w:b/>
          <w:sz w:val="32"/>
          <w:szCs w:val="32"/>
        </w:rPr>
        <w:t>Podczas zawodów będzie przeprowadzona zbiórka pieniężna wśród wszystkich z</w:t>
      </w:r>
      <w:r w:rsidR="0092681F">
        <w:rPr>
          <w:rFonts w:asciiTheme="majorHAnsi" w:hAnsiTheme="majorHAnsi"/>
          <w:b/>
          <w:sz w:val="32"/>
          <w:szCs w:val="32"/>
        </w:rPr>
        <w:t xml:space="preserve">aproszonych gości, zawodników, kibiców </w:t>
      </w:r>
      <w:r w:rsidR="0092681F" w:rsidRPr="0092681F">
        <w:rPr>
          <w:rFonts w:asciiTheme="majorHAnsi" w:hAnsiTheme="majorHAnsi"/>
          <w:b/>
          <w:sz w:val="32"/>
          <w:szCs w:val="32"/>
        </w:rPr>
        <w:t>i ludzi dobrej woli-liczy się każda złotówka.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>Jeden zawodnik może reprezentować tylko jedną drużynę</w:t>
      </w:r>
    </w:p>
    <w:p w:rsidR="00364985" w:rsidRPr="008A388E" w:rsidRDefault="00364985" w:rsidP="00364985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A388E">
        <w:rPr>
          <w:rFonts w:asciiTheme="majorHAnsi" w:hAnsiTheme="majorHAnsi"/>
          <w:sz w:val="32"/>
          <w:szCs w:val="32"/>
        </w:rPr>
        <w:t xml:space="preserve">Listę zgłoszeniową zespołu należy złożyć najpóźniej na 15 minut przed rozpoczęciem turnieju w Biurze Zawodów. </w:t>
      </w:r>
    </w:p>
    <w:p w:rsidR="00364985" w:rsidRPr="008A388E" w:rsidRDefault="00364985" w:rsidP="00364985">
      <w:pPr>
        <w:pStyle w:val="Akapitzlist"/>
        <w:rPr>
          <w:rFonts w:asciiTheme="majorHAnsi" w:hAnsiTheme="majorHAnsi"/>
          <w:sz w:val="32"/>
          <w:szCs w:val="3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System rozgrywek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Zgłoszone drużyny zostaną podzielone na dwie grupy po 4 zespoły –rozegrane zostaną w nich mecze każdy z każdym. Rozgrywany będzie zarówno finał jak i mecz o 3. Miejsce. Zwycięscy grup zagrają o I miejsce. Natomiast drużyny które zajmą drugie miejsca w grupach zagrają o miejsce III. 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Mecz rozgrywany będzie do dwóch wygranych setów do 25 punktów, ewentualnie „na przewagi”. Jeśli do wyłonienia zwycięzcy potrzebny będzie </w:t>
      </w:r>
      <w:proofErr w:type="spellStart"/>
      <w:r w:rsidRPr="008A388E">
        <w:rPr>
          <w:rFonts w:asciiTheme="majorHAnsi" w:hAnsiTheme="majorHAnsi" w:cstheme="minorHAnsi"/>
          <w:sz w:val="32"/>
          <w:szCs w:val="32"/>
        </w:rPr>
        <w:t>tie-break</w:t>
      </w:r>
      <w:proofErr w:type="spellEnd"/>
      <w:r w:rsidRPr="008A388E">
        <w:rPr>
          <w:rFonts w:asciiTheme="majorHAnsi" w:hAnsiTheme="majorHAnsi" w:cstheme="minorHAnsi"/>
          <w:sz w:val="32"/>
          <w:szCs w:val="32"/>
        </w:rPr>
        <w:t>, rozgrywany jest do 15 punktów, ewentualnie „na przewagi”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Za zwycięstwo 2:0 przyznaje się 3 punkty, za zwycięstwo 2:1 przyznaje się 2 punkty, za porażkę 1:2 przyznaje się 1 punkt, za porażkę 0:2 nie przyznaje się punktów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O kolejności w tabeli decydują w kolejności: duże punkty, stosunek setów, stosunek małych punktów, wynik bezpośredniego pojedynku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W finale i meczu  o 3. miejsce </w:t>
      </w:r>
      <w:proofErr w:type="spellStart"/>
      <w:r w:rsidRPr="008A388E">
        <w:rPr>
          <w:rFonts w:asciiTheme="majorHAnsi" w:hAnsiTheme="majorHAnsi" w:cstheme="minorHAnsi"/>
          <w:sz w:val="32"/>
          <w:szCs w:val="32"/>
        </w:rPr>
        <w:t>tie-break</w:t>
      </w:r>
      <w:proofErr w:type="spellEnd"/>
      <w:r w:rsidRPr="008A388E">
        <w:rPr>
          <w:rFonts w:asciiTheme="majorHAnsi" w:hAnsiTheme="majorHAnsi" w:cstheme="minorHAnsi"/>
          <w:sz w:val="32"/>
          <w:szCs w:val="32"/>
        </w:rPr>
        <w:t xml:space="preserve"> rozgrywany będzie do 25 punktów, ewentualnie „na przewagi”.</w:t>
      </w:r>
    </w:p>
    <w:p w:rsidR="00364985" w:rsidRPr="008A388E" w:rsidRDefault="00364985" w:rsidP="00364985">
      <w:pPr>
        <w:pStyle w:val="Akapitzlist"/>
        <w:numPr>
          <w:ilvl w:val="0"/>
          <w:numId w:val="5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Walkower przyznaje się, jeśli w danej drużynie wystąpi nieuprawniony do gry zawodnik (nie będzie go na liście </w:t>
      </w:r>
      <w:r w:rsidRPr="008A388E">
        <w:rPr>
          <w:rFonts w:asciiTheme="majorHAnsi" w:hAnsiTheme="majorHAnsi" w:cstheme="minorHAnsi"/>
          <w:sz w:val="32"/>
          <w:szCs w:val="32"/>
        </w:rPr>
        <w:lastRenderedPageBreak/>
        <w:t>zawodników zatwierdzonej przez organizatorów przed rozpoczęciem turnieju) lub drużyna z własnej winy nie stawi się na mecz.</w:t>
      </w:r>
    </w:p>
    <w:p w:rsidR="00364985" w:rsidRPr="008A388E" w:rsidRDefault="00364985" w:rsidP="00364985">
      <w:pPr>
        <w:pStyle w:val="Akapitzlist"/>
        <w:rPr>
          <w:rFonts w:asciiTheme="majorHAnsi" w:hAnsiTheme="majorHAnsi" w:cstheme="minorHAnsi"/>
          <w:sz w:val="32"/>
          <w:szCs w:val="32"/>
        </w:rPr>
      </w:pPr>
    </w:p>
    <w:p w:rsidR="00364985" w:rsidRPr="008A388E" w:rsidRDefault="00364985" w:rsidP="00364985">
      <w:pPr>
        <w:pStyle w:val="Nagwek2"/>
        <w:numPr>
          <w:ilvl w:val="0"/>
          <w:numId w:val="1"/>
        </w:numPr>
        <w:rPr>
          <w:sz w:val="32"/>
          <w:szCs w:val="32"/>
        </w:rPr>
      </w:pPr>
      <w:r w:rsidRPr="008A388E">
        <w:rPr>
          <w:sz w:val="32"/>
          <w:szCs w:val="32"/>
        </w:rPr>
        <w:t>Informacje dodatkowe</w:t>
      </w:r>
    </w:p>
    <w:p w:rsidR="00364985" w:rsidRPr="008A388E" w:rsidRDefault="00F3490F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Organizatorzy pokrywają koszty</w:t>
      </w:r>
      <w:r w:rsidR="00364985" w:rsidRPr="008A388E">
        <w:rPr>
          <w:rFonts w:asciiTheme="majorHAnsi" w:hAnsiTheme="majorHAnsi" w:cstheme="minorHAnsi"/>
          <w:sz w:val="32"/>
          <w:szCs w:val="32"/>
        </w:rPr>
        <w:t xml:space="preserve"> związane z organizacją turnieju na terenie Hali Miejskiej w Mszanie Dolnej. 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Uczestnicy turnieju we własnych zakresie pokrywają koszty dojazdu oraz ubezpieczenia zawodników – organizator nie ponosi odpowiedzialności z tytułu indywidualnego ubezpieczenia zawodników od wypadku, kradzieży, zagubienia lub uszkodzenia sprzętu i odzieży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Wszystkich uczestników obowiązuje strój sportowy oraz obuwie z jasną (halową) podeszwą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Zawody odbywają się zgodnie z aktualnymi przepisami PZPS. Każda drużyna w razie prośby organizatora powinna wydelegować osobę która będzie arbitrem w danym meczu. W sprawach związanych z organizacją turnieju można kontaktować się z </w:t>
      </w:r>
      <w:bookmarkStart w:id="0" w:name="_GoBack"/>
      <w:bookmarkEnd w:id="0"/>
      <w:r w:rsidRPr="008A388E">
        <w:rPr>
          <w:rFonts w:asciiTheme="majorHAnsi" w:hAnsiTheme="majorHAnsi" w:cstheme="minorHAnsi"/>
          <w:sz w:val="32"/>
          <w:szCs w:val="32"/>
        </w:rPr>
        <w:t>Arturem Żaba 781934600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Interpretacja niniejszego regulaminu należy wyłącznie do Organizatora.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Organizator zapewnia dla zawodników wodę, napoje, kawę, herbatę i ciasteczka. 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 xml:space="preserve">Wszystkie drużyny będą nagrodzone pamiątkowymi dyplomami oraz zwycięscy pucharami. 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Dla najlepszych zawodników oraz kibiców występujących w konkursach są przewidziane upominki</w:t>
      </w:r>
    </w:p>
    <w:p w:rsidR="00364985" w:rsidRPr="008A388E" w:rsidRDefault="00364985" w:rsidP="00364985">
      <w:pPr>
        <w:pStyle w:val="Akapitzlist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8A388E">
        <w:rPr>
          <w:rFonts w:asciiTheme="majorHAnsi" w:hAnsiTheme="majorHAnsi" w:cstheme="minorHAnsi"/>
          <w:sz w:val="32"/>
          <w:szCs w:val="32"/>
        </w:rPr>
        <w:t>Benefi</w:t>
      </w:r>
      <w:r w:rsidR="0092681F">
        <w:rPr>
          <w:rFonts w:asciiTheme="majorHAnsi" w:hAnsiTheme="majorHAnsi" w:cstheme="minorHAnsi"/>
          <w:sz w:val="32"/>
          <w:szCs w:val="32"/>
        </w:rPr>
        <w:t>cjentem zebranych prezentów i</w:t>
      </w:r>
      <w:r w:rsidRPr="008A388E">
        <w:rPr>
          <w:rFonts w:asciiTheme="majorHAnsi" w:hAnsiTheme="majorHAnsi" w:cstheme="minorHAnsi"/>
          <w:sz w:val="32"/>
          <w:szCs w:val="32"/>
        </w:rPr>
        <w:t xml:space="preserve"> całej kwoty pieniężnej jest Gminny Ośrodek Pomocy Społecznej w Mszanie Dolnej oraz Komisja Zdr</w:t>
      </w:r>
      <w:r w:rsidR="004B3B01">
        <w:rPr>
          <w:rFonts w:asciiTheme="majorHAnsi" w:hAnsiTheme="majorHAnsi" w:cstheme="minorHAnsi"/>
          <w:sz w:val="32"/>
          <w:szCs w:val="32"/>
        </w:rPr>
        <w:t xml:space="preserve">owia i Przy Radzie </w:t>
      </w:r>
      <w:r w:rsidRPr="008A388E">
        <w:rPr>
          <w:rFonts w:asciiTheme="majorHAnsi" w:hAnsiTheme="majorHAnsi" w:cstheme="minorHAnsi"/>
          <w:sz w:val="32"/>
          <w:szCs w:val="32"/>
        </w:rPr>
        <w:t xml:space="preserve">Miasta Mszana Dolna. Na </w:t>
      </w:r>
      <w:r w:rsidRPr="008A388E">
        <w:rPr>
          <w:rFonts w:asciiTheme="majorHAnsi" w:hAnsiTheme="majorHAnsi" w:cstheme="minorHAnsi"/>
          <w:sz w:val="32"/>
          <w:szCs w:val="32"/>
        </w:rPr>
        <w:lastRenderedPageBreak/>
        <w:t xml:space="preserve">ręce przedstawicieli tych organizacji zostaną przekazane wszystkie zebrane datki. </w:t>
      </w:r>
    </w:p>
    <w:p w:rsidR="00364985" w:rsidRPr="008A388E" w:rsidRDefault="00364985" w:rsidP="00364985">
      <w:pPr>
        <w:ind w:left="360"/>
        <w:rPr>
          <w:rFonts w:asciiTheme="majorHAnsi" w:hAnsiTheme="majorHAnsi" w:cs="Arial"/>
          <w:sz w:val="32"/>
          <w:szCs w:val="32"/>
        </w:rPr>
      </w:pPr>
    </w:p>
    <w:p w:rsidR="00364985" w:rsidRDefault="00364985" w:rsidP="00364985">
      <w:pPr>
        <w:ind w:left="360"/>
        <w:rPr>
          <w:rFonts w:ascii="Arial" w:hAnsi="Arial" w:cs="Arial"/>
        </w:rPr>
      </w:pPr>
    </w:p>
    <w:p w:rsidR="00E858BC" w:rsidRDefault="00E858BC"/>
    <w:sectPr w:rsidR="00E858BC" w:rsidSect="00E8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ABF"/>
    <w:multiLevelType w:val="hybridMultilevel"/>
    <w:tmpl w:val="0964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A08"/>
    <w:multiLevelType w:val="hybridMultilevel"/>
    <w:tmpl w:val="1704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617A"/>
    <w:multiLevelType w:val="hybridMultilevel"/>
    <w:tmpl w:val="911E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614D1"/>
    <w:multiLevelType w:val="hybridMultilevel"/>
    <w:tmpl w:val="891A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0C19"/>
    <w:multiLevelType w:val="hybridMultilevel"/>
    <w:tmpl w:val="1568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90B93"/>
    <w:multiLevelType w:val="hybridMultilevel"/>
    <w:tmpl w:val="5450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77A75"/>
    <w:multiLevelType w:val="hybridMultilevel"/>
    <w:tmpl w:val="8C2E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A00CE"/>
    <w:multiLevelType w:val="hybridMultilevel"/>
    <w:tmpl w:val="F5406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985"/>
    <w:rsid w:val="00024E76"/>
    <w:rsid w:val="00364985"/>
    <w:rsid w:val="004B3B01"/>
    <w:rsid w:val="005C5081"/>
    <w:rsid w:val="007E480C"/>
    <w:rsid w:val="008A388E"/>
    <w:rsid w:val="0092681F"/>
    <w:rsid w:val="00B74CC8"/>
    <w:rsid w:val="00E421D3"/>
    <w:rsid w:val="00E858BC"/>
    <w:rsid w:val="00F3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8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4985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364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Urząd Gminy w Mszanie Dolnej</cp:lastModifiedBy>
  <cp:revision>2</cp:revision>
  <dcterms:created xsi:type="dcterms:W3CDTF">2012-11-23T10:26:00Z</dcterms:created>
  <dcterms:modified xsi:type="dcterms:W3CDTF">2012-11-23T10:26:00Z</dcterms:modified>
</cp:coreProperties>
</file>